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63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63"/>
        <w:gridCol w:w="5244"/>
      </w:tblGrid>
      <w:tr w:rsidR="006A41DF" w:rsidTr="00124838">
        <w:trPr>
          <w:tblHeader/>
        </w:trPr>
        <w:tc>
          <w:tcPr>
            <w:tcW w:w="2431" w:type="pct"/>
          </w:tcPr>
          <w:p w:rsidR="006A41DF" w:rsidRPr="00453B95" w:rsidRDefault="006A41DF" w:rsidP="00944730">
            <w:pPr>
              <w:rPr>
                <w:b/>
              </w:rPr>
            </w:pPr>
            <w:r>
              <w:rPr>
                <w:b/>
              </w:rPr>
              <w:t>Couplets</w:t>
            </w:r>
          </w:p>
        </w:tc>
        <w:tc>
          <w:tcPr>
            <w:tcW w:w="2569" w:type="pct"/>
          </w:tcPr>
          <w:p w:rsidR="006A41DF" w:rsidRDefault="008D046A" w:rsidP="00944730">
            <w:r>
              <w:t>Surdos 1</w:t>
            </w:r>
          </w:p>
        </w:tc>
      </w:tr>
      <w:tr w:rsidR="00124838" w:rsidTr="00124838">
        <w:tc>
          <w:tcPr>
            <w:tcW w:w="2431" w:type="pct"/>
          </w:tcPr>
          <w:p w:rsidR="00124838" w:rsidRPr="00094D6D" w:rsidRDefault="00124838" w:rsidP="00944730">
            <w:pPr>
              <w:rPr>
                <w:rFonts w:eastAsia="Times New Roman" w:cs="Times New Roman"/>
                <w:i/>
                <w:color w:val="444444"/>
                <w:lang w:eastAsia="fr-FR"/>
              </w:rPr>
            </w:pPr>
            <w:r w:rsidRPr="00094D6D">
              <w:rPr>
                <w:rFonts w:eastAsia="Times New Roman" w:cs="Times New Roman"/>
                <w:i/>
                <w:color w:val="444444"/>
                <w:lang w:eastAsia="fr-FR"/>
              </w:rPr>
              <w:t>(THEME ORGUE)</w:t>
            </w:r>
          </w:p>
          <w:p w:rsidR="00124838" w:rsidRPr="00094D6D" w:rsidRDefault="00124838" w:rsidP="00944730">
            <w:pPr>
              <w:rPr>
                <w:i/>
              </w:rPr>
            </w:pPr>
          </w:p>
        </w:tc>
        <w:tc>
          <w:tcPr>
            <w:tcW w:w="2569" w:type="pct"/>
            <w:vMerge w:val="restart"/>
          </w:tcPr>
          <w:p w:rsidR="00124838" w:rsidRPr="00382370" w:rsidRDefault="00124838" w:rsidP="008E0FA0">
            <w:pPr>
              <w:rPr>
                <w:b/>
              </w:rPr>
            </w:pPr>
            <w:r>
              <w:rPr>
                <w:b/>
              </w:rPr>
              <w:t>LEV. 0, 1, 2</w:t>
            </w:r>
            <w:r w:rsidR="0017077E">
              <w:rPr>
                <w:b/>
              </w:rPr>
              <w:t xml:space="preserve"> : une seule </w:t>
            </w:r>
            <w:proofErr w:type="spellStart"/>
            <w:r w:rsidR="0017077E">
              <w:rPr>
                <w:b/>
              </w:rPr>
              <w:t>levada</w:t>
            </w:r>
            <w:proofErr w:type="spellEnd"/>
            <w:r w:rsidR="0017077E">
              <w:rPr>
                <w:b/>
              </w:rPr>
              <w:t xml:space="preserve"> pour les S1</w:t>
            </w:r>
          </w:p>
          <w:p w:rsidR="00124838" w:rsidRDefault="00124838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  <w:p w:rsidR="00124838" w:rsidRDefault="00124838" w:rsidP="00944730">
            <w:pPr>
              <w:rPr>
                <w:rFonts w:ascii="Vrinda" w:hAnsi="Vrinda" w:cs="Vrinda"/>
                <w:b/>
              </w:rPr>
            </w:pPr>
          </w:p>
          <w:p w:rsidR="00124838" w:rsidRDefault="00124838" w:rsidP="00944730">
            <w:pPr>
              <w:rPr>
                <w:rFonts w:ascii="Vrinda" w:hAnsi="Vrinda" w:cs="Vrinda"/>
                <w:b/>
              </w:rPr>
            </w:pPr>
          </w:p>
          <w:p w:rsidR="00124838" w:rsidRDefault="00124838" w:rsidP="00944730">
            <w:pPr>
              <w:rPr>
                <w:rFonts w:ascii="Vrinda" w:hAnsi="Vrinda" w:cs="Vrinda"/>
                <w:b/>
              </w:rPr>
            </w:pPr>
          </w:p>
          <w:p w:rsidR="00124838" w:rsidRDefault="0017077E" w:rsidP="0094473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A</w:t>
            </w:r>
            <w:r w:rsidR="00124838">
              <w:rPr>
                <w:rFonts w:ascii="Vrinda" w:hAnsi="Vrinda" w:cs="Vrinda"/>
                <w:b/>
              </w:rPr>
              <w:t>rrêt</w:t>
            </w:r>
            <w:r>
              <w:rPr>
                <w:rFonts w:ascii="Vrinda" w:hAnsi="Vrinda" w:cs="Vrinda"/>
                <w:b/>
              </w:rPr>
              <w:t xml:space="preserve"> </w:t>
            </w:r>
            <w:r>
              <w:rPr>
                <w:rFonts w:ascii="Vrinda" w:hAnsi="Vrinda" w:cs="Vrinda"/>
              </w:rPr>
              <w:t>(Variation pour les surdos 2</w:t>
            </w:r>
            <w:r w:rsidRPr="0017077E">
              <w:rPr>
                <w:rFonts w:ascii="Vrinda" w:hAnsi="Vrinda" w:cs="Vrinda"/>
              </w:rPr>
              <w:t>&amp;3)</w:t>
            </w:r>
          </w:p>
          <w:p w:rsidR="00242E2B" w:rsidRDefault="00242E2B" w:rsidP="00944730">
            <w:pPr>
              <w:rPr>
                <w:rFonts w:ascii="Vrinda" w:hAnsi="Vrinda" w:cs="Vrinda"/>
              </w:rPr>
            </w:pPr>
            <w:proofErr w:type="gramStart"/>
            <w:r w:rsidRPr="00242E2B">
              <w:rPr>
                <w:rFonts w:ascii="Vrinda" w:hAnsi="Vrinda" w:cs="Vrinda"/>
              </w:rPr>
              <w:t>|(</w:t>
            </w:r>
            <w:proofErr w:type="gramEnd"/>
            <w:r w:rsidRPr="00242E2B">
              <w:t xml:space="preserve">1)   (2)   (3)  ( 4)  </w:t>
            </w:r>
            <w:r w:rsidRPr="00242E2B">
              <w:rPr>
                <w:rFonts w:ascii="Vrinda" w:hAnsi="Vrinda" w:cs="Vrinda"/>
              </w:rPr>
              <w:t>|</w:t>
            </w:r>
          </w:p>
          <w:p w:rsidR="00242E2B" w:rsidRDefault="00242E2B" w:rsidP="00944730"/>
        </w:tc>
      </w:tr>
      <w:tr w:rsidR="00124838" w:rsidTr="00124838">
        <w:tc>
          <w:tcPr>
            <w:tcW w:w="2431" w:type="pct"/>
          </w:tcPr>
          <w:p w:rsidR="00124838" w:rsidRPr="00094D6D" w:rsidRDefault="00124838" w:rsidP="00944730">
            <w:pPr>
              <w:rPr>
                <w:i/>
              </w:rPr>
            </w:pPr>
            <w:r w:rsidRPr="00094D6D">
              <w:rPr>
                <w:i/>
              </w:rPr>
              <w:t>Soleil !!!</w:t>
            </w:r>
          </w:p>
          <w:p w:rsidR="00124838" w:rsidRDefault="00124838" w:rsidP="00944730">
            <w:pPr>
              <w:rPr>
                <w:i/>
              </w:rPr>
            </w:pPr>
            <w:r w:rsidRPr="00094D6D">
              <w:rPr>
                <w:i/>
              </w:rPr>
              <w:t>(THEME CUIVRE)</w:t>
            </w:r>
          </w:p>
          <w:p w:rsidR="00124838" w:rsidRDefault="00124838" w:rsidP="00944730">
            <w:pPr>
              <w:rPr>
                <w:i/>
              </w:rPr>
            </w:pPr>
          </w:p>
          <w:p w:rsidR="00124838" w:rsidRDefault="00124838" w:rsidP="00944730">
            <w:pPr>
              <w:rPr>
                <w:i/>
              </w:rPr>
            </w:pPr>
          </w:p>
          <w:p w:rsidR="00124838" w:rsidRPr="00094D6D" w:rsidRDefault="00124838" w:rsidP="00944730">
            <w:pPr>
              <w:rPr>
                <w:i/>
              </w:rPr>
            </w:pPr>
          </w:p>
        </w:tc>
        <w:tc>
          <w:tcPr>
            <w:tcW w:w="2569" w:type="pct"/>
            <w:vMerge/>
          </w:tcPr>
          <w:p w:rsidR="00124838" w:rsidRPr="00382370" w:rsidRDefault="00124838" w:rsidP="00944730">
            <w:pPr>
              <w:rPr>
                <w:rFonts w:ascii="Vrinda" w:hAnsi="Vrinda" w:cs="Vrinda"/>
                <w:b/>
              </w:rPr>
            </w:pPr>
          </w:p>
        </w:tc>
      </w:tr>
      <w:tr w:rsidR="00124838" w:rsidTr="00124838">
        <w:tc>
          <w:tcPr>
            <w:tcW w:w="2431" w:type="pct"/>
          </w:tcPr>
          <w:p w:rsidR="00124838" w:rsidRPr="00382370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569" w:type="pct"/>
            <w:vMerge/>
          </w:tcPr>
          <w:p w:rsidR="00124838" w:rsidRDefault="00124838" w:rsidP="00944730"/>
        </w:tc>
      </w:tr>
      <w:tr w:rsidR="006A41DF" w:rsidTr="00124838">
        <w:tc>
          <w:tcPr>
            <w:tcW w:w="2431" w:type="pct"/>
            <w:shd w:val="clear" w:color="auto" w:fill="FFFFFF" w:themeFill="background1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6A41DF" w:rsidRPr="00094D6D" w:rsidRDefault="006A41DF" w:rsidP="0017077E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7077E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="0017077E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9" w:type="pct"/>
          </w:tcPr>
          <w:p w:rsidR="008E0FA0" w:rsidRPr="00382370" w:rsidRDefault="008E0FA0" w:rsidP="008E0FA0">
            <w:pPr>
              <w:rPr>
                <w:b/>
              </w:rPr>
            </w:pPr>
            <w:r>
              <w:rPr>
                <w:b/>
              </w:rPr>
              <w:t>LEV. 0, 1, 2</w:t>
            </w:r>
          </w:p>
          <w:p w:rsidR="00242E2B" w:rsidRDefault="00382370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  <w:r w:rsidR="00242E2B">
              <w:rPr>
                <w:rFonts w:ascii="Vrinda" w:hAnsi="Vrinda" w:cs="Vrinda"/>
                <w:b/>
              </w:rPr>
              <w:t xml:space="preserve"> </w:t>
            </w:r>
          </w:p>
          <w:p w:rsidR="00242E2B" w:rsidRDefault="00242E2B" w:rsidP="00944730">
            <w:pPr>
              <w:rPr>
                <w:rFonts w:ascii="Vrinda" w:hAnsi="Vrinda" w:cs="Vrinda"/>
                <w:b/>
              </w:rPr>
            </w:pPr>
          </w:p>
          <w:p w:rsidR="006A41DF" w:rsidRDefault="00242E2B" w:rsidP="00944730">
            <w:r>
              <w:rPr>
                <w:rFonts w:ascii="Vrinda" w:hAnsi="Vrinda" w:cs="Vrinda"/>
                <w:b/>
              </w:rPr>
              <w:t>arrêt</w:t>
            </w:r>
          </w:p>
        </w:tc>
      </w:tr>
      <w:tr w:rsidR="006A41DF" w:rsidTr="00124838">
        <w:tc>
          <w:tcPr>
            <w:tcW w:w="2431" w:type="pct"/>
          </w:tcPr>
          <w:p w:rsidR="006A41DF" w:rsidRPr="00094D6D" w:rsidRDefault="0017077E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569" w:type="pct"/>
          </w:tcPr>
          <w:p w:rsidR="006A41DF" w:rsidRDefault="00242E2B" w:rsidP="00944730">
            <w:r w:rsidRPr="00242E2B">
              <w:rPr>
                <w:rFonts w:ascii="Vrinda" w:hAnsi="Vrinda" w:cs="Vrinda"/>
              </w:rPr>
              <w:t>|(</w:t>
            </w:r>
            <w:r w:rsidRPr="00242E2B">
              <w:t xml:space="preserve">1)   (2)   (3)  ( 4)  </w:t>
            </w:r>
            <w:r w:rsidRPr="00242E2B">
              <w:rPr>
                <w:rFonts w:ascii="Vrinda" w:hAnsi="Vrinda" w:cs="Vrinda"/>
              </w:rPr>
              <w:t>|</w:t>
            </w:r>
          </w:p>
        </w:tc>
      </w:tr>
      <w:tr w:rsidR="006A41DF" w:rsidTr="00124838">
        <w:tc>
          <w:tcPr>
            <w:tcW w:w="243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2569" w:type="pct"/>
          </w:tcPr>
          <w:p w:rsidR="006A41DF" w:rsidRDefault="006A41DF" w:rsidP="00944730">
            <w:r>
              <w:t>Break 0</w:t>
            </w:r>
          </w:p>
          <w:p w:rsidR="006A41DF" w:rsidRDefault="006A41DF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r>
              <w:t xml:space="preserve">1)   (2)    (3)   ( 4)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124838">
        <w:tc>
          <w:tcPr>
            <w:tcW w:w="243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corazon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malnutrición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7077E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2569" w:type="pct"/>
          </w:tcPr>
          <w:p w:rsidR="008E0FA0" w:rsidRPr="00382370" w:rsidRDefault="008E0FA0" w:rsidP="008E0FA0">
            <w:pPr>
              <w:rPr>
                <w:b/>
              </w:rPr>
            </w:pPr>
            <w:r>
              <w:rPr>
                <w:b/>
              </w:rPr>
              <w:t>LEV. 0, 1, 2</w:t>
            </w:r>
          </w:p>
          <w:p w:rsidR="00242E2B" w:rsidRDefault="00382370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  <w:r w:rsidR="00242E2B">
              <w:rPr>
                <w:rFonts w:ascii="Vrinda" w:hAnsi="Vrinda" w:cs="Vrinda"/>
                <w:b/>
              </w:rPr>
              <w:t xml:space="preserve"> </w:t>
            </w:r>
          </w:p>
          <w:p w:rsidR="00242E2B" w:rsidRDefault="00242E2B" w:rsidP="00944730">
            <w:pPr>
              <w:rPr>
                <w:rFonts w:ascii="Vrinda" w:hAnsi="Vrinda" w:cs="Vrinda"/>
                <w:b/>
              </w:rPr>
            </w:pPr>
          </w:p>
          <w:p w:rsidR="00242E2B" w:rsidRDefault="00242E2B" w:rsidP="00944730">
            <w:pPr>
              <w:rPr>
                <w:rFonts w:ascii="Vrinda" w:hAnsi="Vrinda" w:cs="Vrinda"/>
                <w:b/>
              </w:rPr>
            </w:pPr>
          </w:p>
          <w:p w:rsidR="00382370" w:rsidRDefault="00242E2B" w:rsidP="00944730">
            <w:r>
              <w:rPr>
                <w:rFonts w:ascii="Vrinda" w:hAnsi="Vrinda" w:cs="Vrinda"/>
                <w:b/>
              </w:rPr>
              <w:t>arrêt</w:t>
            </w:r>
          </w:p>
        </w:tc>
      </w:tr>
      <w:tr w:rsidR="006A41DF" w:rsidTr="00124838">
        <w:tc>
          <w:tcPr>
            <w:tcW w:w="243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569" w:type="pct"/>
          </w:tcPr>
          <w:p w:rsidR="006A41DF" w:rsidRPr="00382370" w:rsidRDefault="00242E2B" w:rsidP="00944730">
            <w:pPr>
              <w:rPr>
                <w:rFonts w:ascii="Vrinda" w:hAnsi="Vrinda" w:cs="Vrinda"/>
                <w:b/>
              </w:rPr>
            </w:pPr>
            <w:r w:rsidRPr="00242E2B">
              <w:rPr>
                <w:rFonts w:ascii="Vrinda" w:hAnsi="Vrinda" w:cs="Vrinda"/>
              </w:rPr>
              <w:t>|(</w:t>
            </w:r>
            <w:r w:rsidRPr="00242E2B">
              <w:t xml:space="preserve">1)   (2)   (3)  ( 4)  </w:t>
            </w:r>
            <w:r w:rsidRPr="00242E2B">
              <w:rPr>
                <w:rFonts w:ascii="Vrinda" w:hAnsi="Vrinda" w:cs="Vrinda"/>
              </w:rPr>
              <w:t>|</w:t>
            </w:r>
          </w:p>
        </w:tc>
      </w:tr>
      <w:tr w:rsidR="006A41DF" w:rsidTr="00124838">
        <w:tc>
          <w:tcPr>
            <w:tcW w:w="243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2569" w:type="pct"/>
          </w:tcPr>
          <w:p w:rsidR="006A41DF" w:rsidRDefault="006A41DF" w:rsidP="00944730">
            <w:proofErr w:type="spellStart"/>
            <w:r>
              <w:t>BreaK</w:t>
            </w:r>
            <w:proofErr w:type="spellEnd"/>
            <w:r>
              <w:t xml:space="preserve"> 0</w:t>
            </w:r>
          </w:p>
        </w:tc>
      </w:tr>
      <w:tr w:rsidR="00124838" w:rsidTr="00CE423E">
        <w:trPr>
          <w:trHeight w:val="3894"/>
        </w:trPr>
        <w:tc>
          <w:tcPr>
            <w:tcW w:w="2431" w:type="pct"/>
          </w:tcPr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Ché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!!!!</w:t>
            </w:r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mi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ORGUE) – « Soleil »</w:t>
            </w:r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« 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Siii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</w:t>
            </w: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!»-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(Thème CUIVRE)</w:t>
            </w:r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Tu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242E2B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2569" w:type="pct"/>
          </w:tcPr>
          <w:p w:rsidR="00124838" w:rsidRPr="00382370" w:rsidRDefault="00124838" w:rsidP="008E0FA0">
            <w:pPr>
              <w:rPr>
                <w:b/>
              </w:rPr>
            </w:pPr>
            <w:r>
              <w:rPr>
                <w:b/>
              </w:rPr>
              <w:t>LEV. 0, 1, 2</w:t>
            </w:r>
          </w:p>
          <w:p w:rsidR="00242E2B" w:rsidRDefault="00124838" w:rsidP="00124838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  <w:r w:rsidR="00242E2B">
              <w:rPr>
                <w:rFonts w:ascii="Vrinda" w:hAnsi="Vrinda" w:cs="Vrinda"/>
                <w:b/>
              </w:rPr>
              <w:t xml:space="preserve"> </w:t>
            </w: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242E2B" w:rsidRDefault="00242E2B" w:rsidP="00124838">
            <w:pPr>
              <w:rPr>
                <w:rFonts w:ascii="Vrinda" w:hAnsi="Vrinda" w:cs="Vrinda"/>
                <w:b/>
              </w:rPr>
            </w:pPr>
          </w:p>
          <w:p w:rsidR="00124838" w:rsidRDefault="00242E2B" w:rsidP="00124838">
            <w:r>
              <w:rPr>
                <w:rFonts w:ascii="Vrinda" w:hAnsi="Vrinda" w:cs="Vrinda"/>
                <w:b/>
              </w:rPr>
              <w:t>arrêt</w:t>
            </w:r>
          </w:p>
        </w:tc>
      </w:tr>
      <w:tr w:rsidR="006A41DF" w:rsidTr="00124838">
        <w:tc>
          <w:tcPr>
            <w:tcW w:w="243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569" w:type="pct"/>
          </w:tcPr>
          <w:p w:rsidR="006A41DF" w:rsidRPr="00242E2B" w:rsidRDefault="00242E2B" w:rsidP="00242E2B">
            <w:r w:rsidRPr="00242E2B">
              <w:rPr>
                <w:rFonts w:ascii="Vrinda" w:hAnsi="Vrinda" w:cs="Vrinda"/>
              </w:rPr>
              <w:t>|(</w:t>
            </w:r>
            <w:r w:rsidRPr="00242E2B">
              <w:t xml:space="preserve">1)   </w:t>
            </w:r>
            <w:r w:rsidRPr="00242E2B">
              <w:t>(</w:t>
            </w:r>
            <w:r w:rsidRPr="00242E2B">
              <w:t>2</w:t>
            </w:r>
            <w:r w:rsidRPr="00242E2B">
              <w:t>)</w:t>
            </w:r>
            <w:r w:rsidRPr="00242E2B">
              <w:t xml:space="preserve">   (3)  </w:t>
            </w:r>
            <w:r w:rsidRPr="00242E2B">
              <w:t>(</w:t>
            </w:r>
            <w:r w:rsidRPr="00242E2B">
              <w:t xml:space="preserve"> 4</w:t>
            </w:r>
            <w:r w:rsidRPr="00242E2B">
              <w:t>)</w:t>
            </w:r>
            <w:r w:rsidRPr="00242E2B">
              <w:t xml:space="preserve">  </w:t>
            </w:r>
            <w:r w:rsidRPr="00242E2B">
              <w:rPr>
                <w:rFonts w:ascii="Vrinda" w:hAnsi="Vrinda" w:cs="Vrinda"/>
              </w:rPr>
              <w:t>|</w:t>
            </w:r>
          </w:p>
        </w:tc>
      </w:tr>
      <w:tr w:rsidR="006A41DF" w:rsidTr="00124838">
        <w:tc>
          <w:tcPr>
            <w:tcW w:w="243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2569" w:type="pct"/>
          </w:tcPr>
          <w:p w:rsidR="006A41DF" w:rsidRDefault="006A41DF" w:rsidP="00944730">
            <w:r>
              <w:t>Break 0</w:t>
            </w:r>
          </w:p>
        </w:tc>
      </w:tr>
      <w:tr w:rsidR="00124838" w:rsidTr="007928B8">
        <w:trPr>
          <w:trHeight w:val="2218"/>
        </w:trPr>
        <w:tc>
          <w:tcPr>
            <w:tcW w:w="2431" w:type="pct"/>
          </w:tcPr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lastRenderedPageBreak/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124838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</w:p>
          <w:p w:rsidR="00124838" w:rsidRPr="00094D6D" w:rsidRDefault="00124838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2569" w:type="pct"/>
          </w:tcPr>
          <w:p w:rsidR="00124838" w:rsidRPr="00382370" w:rsidRDefault="00124838" w:rsidP="008E0FA0">
            <w:pPr>
              <w:rPr>
                <w:b/>
              </w:rPr>
            </w:pPr>
            <w:r>
              <w:rPr>
                <w:b/>
              </w:rPr>
              <w:t>LEV. 0, 1, 2</w:t>
            </w:r>
          </w:p>
          <w:p w:rsidR="00124838" w:rsidRDefault="00242E2B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</w:tc>
      </w:tr>
    </w:tbl>
    <w:p w:rsidR="00B8033C" w:rsidRDefault="00B8033C"/>
    <w:sectPr w:rsidR="00B80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9E" w:rsidRDefault="0022149E" w:rsidP="00F31F46">
      <w:pPr>
        <w:spacing w:after="0" w:line="240" w:lineRule="auto"/>
      </w:pPr>
      <w:r>
        <w:separator/>
      </w:r>
    </w:p>
  </w:endnote>
  <w:endnote w:type="continuationSeparator" w:id="0">
    <w:p w:rsidR="0022149E" w:rsidRDefault="0022149E" w:rsidP="00F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9E" w:rsidRDefault="0022149E" w:rsidP="00F31F46">
      <w:pPr>
        <w:spacing w:after="0" w:line="240" w:lineRule="auto"/>
      </w:pPr>
      <w:r>
        <w:separator/>
      </w:r>
    </w:p>
  </w:footnote>
  <w:footnote w:type="continuationSeparator" w:id="0">
    <w:p w:rsidR="0022149E" w:rsidRDefault="0022149E" w:rsidP="00F3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DF" w:rsidRDefault="006A41DF">
    <w:pPr>
      <w:pStyle w:val="En-tte"/>
    </w:pPr>
    <w:r>
      <w:t xml:space="preserve">MALA VIDA (Arrangement </w:t>
    </w:r>
    <w:proofErr w:type="spellStart"/>
    <w:r>
      <w:t>Quadrilha</w:t>
    </w:r>
    <w:proofErr w:type="spellEnd"/>
    <w:r>
      <w:t xml:space="preserve"> MONOBLOCO)</w:t>
    </w:r>
  </w:p>
  <w:p w:rsidR="006A41DF" w:rsidRDefault="006A41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E"/>
    <w:rsid w:val="00011570"/>
    <w:rsid w:val="00094D6D"/>
    <w:rsid w:val="00124838"/>
    <w:rsid w:val="001336AA"/>
    <w:rsid w:val="00134C43"/>
    <w:rsid w:val="0017077E"/>
    <w:rsid w:val="001F1B80"/>
    <w:rsid w:val="0022149E"/>
    <w:rsid w:val="00242E2B"/>
    <w:rsid w:val="002A2038"/>
    <w:rsid w:val="00382370"/>
    <w:rsid w:val="00453B95"/>
    <w:rsid w:val="004D020D"/>
    <w:rsid w:val="004E4F97"/>
    <w:rsid w:val="0050428B"/>
    <w:rsid w:val="00596E0D"/>
    <w:rsid w:val="006A41DF"/>
    <w:rsid w:val="00713066"/>
    <w:rsid w:val="0075187F"/>
    <w:rsid w:val="007E547F"/>
    <w:rsid w:val="00881C40"/>
    <w:rsid w:val="008D046A"/>
    <w:rsid w:val="008E0FA0"/>
    <w:rsid w:val="00944730"/>
    <w:rsid w:val="009B794B"/>
    <w:rsid w:val="009D3C9B"/>
    <w:rsid w:val="00B8033C"/>
    <w:rsid w:val="00D26527"/>
    <w:rsid w:val="00E20107"/>
    <w:rsid w:val="00EB0029"/>
    <w:rsid w:val="00EB28F0"/>
    <w:rsid w:val="00F31F46"/>
    <w:rsid w:val="00F366DA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871E"/>
  <w15:chartTrackingRefBased/>
  <w15:docId w15:val="{03536660-1D4A-4D36-B3AF-8BF4CB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46"/>
  </w:style>
  <w:style w:type="paragraph" w:styleId="Pieddepage">
    <w:name w:val="footer"/>
    <w:basedOn w:val="Normal"/>
    <w:link w:val="Pieddepag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3</cp:revision>
  <dcterms:created xsi:type="dcterms:W3CDTF">2021-06-01T07:36:00Z</dcterms:created>
  <dcterms:modified xsi:type="dcterms:W3CDTF">2021-06-01T16:52:00Z</dcterms:modified>
</cp:coreProperties>
</file>